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F8F" w:rsidRPr="00C20F8F" w:rsidRDefault="00C20F8F" w:rsidP="00C20F8F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0F8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Сценарий проведения мероприятия</w:t>
      </w:r>
    </w:p>
    <w:p w:rsidR="00C20F8F" w:rsidRPr="00C20F8F" w:rsidRDefault="00C20F8F" w:rsidP="00C20F8F">
      <w:pPr>
        <w:ind w:leftChars="2300" w:left="506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C20F8F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Автор:</w:t>
      </w:r>
      <w:r w:rsidRPr="00C20F8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20F8F"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 xml:space="preserve">Лаврищева Наталья Николаевна, воспитатель, </w:t>
      </w:r>
      <w:r w:rsidRPr="00C20F8F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  <w:shd w:val="clear" w:color="auto" w:fill="FFFFFF"/>
        </w:rPr>
        <w:t>МБДОУ «Детский сад № 5» г. Калачинска Омской области</w:t>
      </w:r>
      <w:r w:rsidRPr="00C20F8F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</w:p>
    <w:p w:rsidR="00C20F8F" w:rsidRPr="00C20F8F" w:rsidRDefault="00C20F8F" w:rsidP="00C20F8F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0F8F" w:rsidRDefault="00C20F8F" w:rsidP="00C20F8F">
      <w:pPr>
        <w:pStyle w:val="Default"/>
        <w:spacing w:line="276" w:lineRule="auto"/>
        <w:jc w:val="center"/>
        <w:rPr>
          <w:rFonts w:eastAsia="Times New Roman"/>
          <w:color w:val="0F1115"/>
          <w:sz w:val="28"/>
          <w:szCs w:val="28"/>
          <w:lang w:eastAsia="ru-RU"/>
        </w:rPr>
      </w:pPr>
      <w:r w:rsidRPr="00C20F8F">
        <w:rPr>
          <w:b/>
          <w:color w:val="auto"/>
          <w:sz w:val="28"/>
          <w:szCs w:val="28"/>
        </w:rPr>
        <w:t xml:space="preserve"> </w:t>
      </w:r>
      <w:r w:rsidRPr="00647D7F">
        <w:rPr>
          <w:rFonts w:eastAsia="Times New Roman"/>
          <w:b/>
          <w:bCs/>
          <w:color w:val="0F1115"/>
          <w:sz w:val="28"/>
          <w:szCs w:val="28"/>
          <w:lang w:eastAsia="ru-RU"/>
        </w:rPr>
        <w:t>Тема:</w:t>
      </w:r>
      <w:r w:rsidRPr="00647D7F">
        <w:rPr>
          <w:rFonts w:eastAsia="Times New Roman"/>
          <w:color w:val="0F1115"/>
          <w:sz w:val="28"/>
          <w:szCs w:val="28"/>
          <w:lang w:eastAsia="ru-RU"/>
        </w:rPr>
        <w:t> «Играем вместе с детьми: на пороге школы»</w:t>
      </w:r>
    </w:p>
    <w:p w:rsidR="00C20F8F" w:rsidRPr="00C20F8F" w:rsidRDefault="00C20F8F" w:rsidP="00C20F8F">
      <w:pPr>
        <w:pStyle w:val="Default"/>
        <w:spacing w:line="276" w:lineRule="auto"/>
        <w:jc w:val="center"/>
        <w:rPr>
          <w:rStyle w:val="a3"/>
          <w:sz w:val="28"/>
          <w:szCs w:val="28"/>
          <w:shd w:val="clear" w:color="auto" w:fill="FFFFFF"/>
        </w:rPr>
      </w:pPr>
    </w:p>
    <w:p w:rsidR="00647D7F" w:rsidRPr="00647D7F" w:rsidRDefault="00C20F8F" w:rsidP="00C20F8F">
      <w:pP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Форма проведения</w:t>
      </w:r>
      <w:proofErr w:type="gramStart"/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7D7F"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Педагогическая гостиная + Круглый стол с элементами практикума.</w:t>
      </w:r>
      <w:r w:rsidR="00647D7F"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647D7F"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="00647D7F"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Показать родителям значение совместной игры для психологической подготовки ребенка к школе и формирования предпосылок учебной деятельности.</w:t>
      </w:r>
      <w:r w:rsidR="00647D7F"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647D7F"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647D7F" w:rsidRPr="00647D7F" w:rsidRDefault="00647D7F" w:rsidP="00647D7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Познакомить родителей с играми, развивающими произвольность, внимание, память и мотивацию к обучению.</w:t>
      </w:r>
    </w:p>
    <w:p w:rsidR="00647D7F" w:rsidRPr="00647D7F" w:rsidRDefault="00647D7F" w:rsidP="00647D7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Проанализировать типичные ошибки родителей в организации детской игры.</w:t>
      </w:r>
    </w:p>
    <w:p w:rsidR="00647D7F" w:rsidRPr="00647D7F" w:rsidRDefault="00647D7F" w:rsidP="00647D7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условия для обмена семейным опытом игрового досуга.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Воспитатели, родители, педагог-психолог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(возможно приглашение)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:rsidR="00647D7F" w:rsidRPr="00647D7F" w:rsidRDefault="00647D7F" w:rsidP="00647D7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Мультимедийная установка (проектор) для презентации и видео.</w:t>
      </w:r>
    </w:p>
    <w:p w:rsidR="00647D7F" w:rsidRDefault="00647D7F" w:rsidP="00647D7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 с игровыми заданиями.</w:t>
      </w:r>
    </w:p>
    <w:p w:rsidR="00647D7F" w:rsidRPr="00647D7F" w:rsidRDefault="00647D7F" w:rsidP="00647D7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Памятки для родителей: «Как сохранить игру в жизни первоклассника»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(Приложение 1)</w:t>
      </w:r>
    </w:p>
    <w:p w:rsidR="00647D7F" w:rsidRPr="00647D7F" w:rsidRDefault="00647D7F" w:rsidP="00647D7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«Волшебный микрофон» (или мяч).</w:t>
      </w:r>
    </w:p>
    <w:p w:rsidR="00647D7F" w:rsidRPr="00647D7F" w:rsidRDefault="00647D7F" w:rsidP="00647D7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Бланки для обратной связи.</w:t>
      </w:r>
      <w:r w:rsidR="00DB32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(Приложение 2)</w:t>
      </w:r>
    </w:p>
    <w:p w:rsidR="00647D7F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647D7F" w:rsidRDefault="00647D7F" w:rsidP="00647D7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Ход собрания</w:t>
      </w:r>
    </w:p>
    <w:p w:rsidR="00647D7F" w:rsidRPr="00647D7F" w:rsidRDefault="00647D7F" w:rsidP="00647D7F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 Организационно-мотивационный этап (Вступление) 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Родители заходят в группу, рассаживаются полукругом. На экране — тема собрания. Звучит легкая инструментальная музыка.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Добрый вечер, уважаемые родители! Совсем скоро наши дети станут первоклассниками. Мы часто думаем: научился ли он читать? умеет ли писать? Но есть одна важная вещь, которую мы, взрослые, иногда недооцениваем. Это ИГРА.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Сегодня мы поговорим на тему «Играем вместе с детьми на пороге школы». Мы обсудим, нужно ли играть с будущим первоклассником, или пора уже «засучить рукава и взяться за учебу», а также научимся нескольким полезным игровым приемам.</w:t>
      </w:r>
    </w:p>
    <w:p w:rsidR="00647D7F" w:rsidRPr="00647D7F" w:rsidRDefault="00647D7F" w:rsidP="00647D7F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Разминка «Открытый микрофон» 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 меня в руках «волшебный микрофон». Пусть каждый из вас скажет, в какую игру он больше всего любил играть в своем детстве и играет ли в нее сейчас его ребенок?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Родители передают микрофон и делятся воспоминаниями.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</w:t>
      </w: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Посмотрите, наши воспоминания теплые, живые. Но часто ли мы дарим такое же тепло своим детям в игре? Или думаем: «Он уже большой, ему уроки надо делать»?</w:t>
      </w:r>
    </w:p>
    <w:p w:rsidR="00647D7F" w:rsidRPr="00647D7F" w:rsidRDefault="00647D7F" w:rsidP="00647D7F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 Информационный блок «Игра и школа: мифы и реальность» (Мини-лекция с презентацией) 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Существует миф: чем ближе шко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ла, тем меньше игр, больше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тетр</w:t>
      </w:r>
      <w:proofErr w:type="spellEnd"/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AU" w:eastAsia="ru-RU"/>
        </w:rPr>
        <w:t>a</w:t>
      </w:r>
      <w:proofErr w:type="spellStart"/>
      <w:proofErr w:type="gram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дей</w:t>
      </w:r>
      <w:proofErr w:type="spell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прописей. Психологи же говорят об </w:t>
      </w:r>
      <w:proofErr w:type="gramStart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обратном</w:t>
      </w:r>
      <w:proofErr w:type="gram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Слайд 1: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Портрет будущего первоклассника.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Главные к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AU" w:eastAsia="ru-RU"/>
        </w:rPr>
        <w:t>a</w:t>
      </w:r>
      <w:proofErr w:type="spellStart"/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честв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AU" w:eastAsia="ru-RU"/>
        </w:rPr>
        <w:t>a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произвольность (умение делать не то, что хочется, а то, что надо), умение слушать и слышать, контролировать эмоции, общаться в коллективе.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Слайд 2: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Где это тренируется?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ИГРЕ!</w:t>
      </w:r>
    </w:p>
    <w:p w:rsidR="00647D7F" w:rsidRPr="00647D7F" w:rsidRDefault="00647D7F" w:rsidP="00647D7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Сюжетно-ролев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AU" w:eastAsia="ru-RU"/>
        </w:rPr>
        <w:t>a</w:t>
      </w:r>
      <w:proofErr w:type="gram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 игра учит общению и следованию правилам.</w:t>
      </w:r>
    </w:p>
    <w:p w:rsidR="00647D7F" w:rsidRPr="00647D7F" w:rsidRDefault="00647D7F" w:rsidP="00647D7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Игра с правилами (</w:t>
      </w:r>
      <w:proofErr w:type="gramStart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настольные</w:t>
      </w:r>
      <w:proofErr w:type="gram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подвижные) учит терпению, самоконтролю и умению проигрывать.</w:t>
      </w:r>
    </w:p>
    <w:p w:rsidR="00647D7F" w:rsidRPr="00647D7F" w:rsidRDefault="00647D7F" w:rsidP="00647D7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Режиссерская игра развивает речь и воображение.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 в 6-7 лет — это не пустое времяпрепровождение, а база для учебной деятельности. Ребенок, который наигрался, идет в школу с интересом и меньшим стрессом.</w:t>
      </w:r>
    </w:p>
    <w:p w:rsidR="00647D7F" w:rsidRPr="00647D7F" w:rsidRDefault="00647D7F" w:rsidP="00843B0A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4. Дискуссионная площадка «Спорные вопросы» (Работа в группах) 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делятся 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две группы: «Оптимисты» и «Ре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AU" w:eastAsia="ru-RU"/>
        </w:rPr>
        <w:t>a</w:t>
      </w:r>
      <w:proofErr w:type="gram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листы». Каждой группе дается карточка с утверждением.</w:t>
      </w:r>
    </w:p>
    <w:p w:rsidR="00647D7F" w:rsidRPr="00647D7F" w:rsidRDefault="00647D7F" w:rsidP="00647D7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Группа 1 (Оптимисты):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Докажите, что ребенка 6-7 лет нужно продолж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ать активно вовлекать в игру, д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AU" w:eastAsia="ru-RU"/>
        </w:rPr>
        <w:t>a</w:t>
      </w:r>
      <w:proofErr w:type="gram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 если он уже умеет читать и считать. Приведите аргументы.</w:t>
      </w:r>
    </w:p>
    <w:p w:rsidR="00647D7F" w:rsidRPr="00647D7F" w:rsidRDefault="00647D7F" w:rsidP="00647D7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Группа 2 (Реалисты):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Приведите аргументы, что ребенка пора приучать к усидчивости, серьезным занятиям, ограничивая игру. Но найдите в этом «плюсы» для самой игры (например, игры становятся более сложными, интеллектуальными).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обсуждения (3-4 минуты) группы выступают. Воспитатель подводит к мысли о балансе: и то, и другое важно, но игра должна оставаться ведущей деятельностью, просто меняется ее качество.*</w:t>
      </w:r>
    </w:p>
    <w:p w:rsidR="00647D7F" w:rsidRPr="00647D7F" w:rsidRDefault="00647D7F" w:rsidP="00647D7F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5. Практическая часть «Игровой марафон для родителей» 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Теория — хорошо, а давайте поиграем! Представьте, что вы — ваши дети.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1. «Игры по дороге в школу/детсад» (Ведущий — воспитатель)</w:t>
      </w:r>
    </w:p>
    <w:p w:rsidR="00647D7F" w:rsidRPr="00647D7F" w:rsidRDefault="00647D7F" w:rsidP="00647D7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Игр</w:t>
      </w:r>
      <w:proofErr w:type="gramStart"/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AU" w:eastAsia="ru-RU"/>
        </w:rPr>
        <w:t>a</w:t>
      </w:r>
      <w:proofErr w:type="gramEnd"/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«Назови одним словом»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(яблоко, груша, апельсин — фрукты) — развивает классификацию.</w:t>
      </w:r>
    </w:p>
    <w:p w:rsidR="00647D7F" w:rsidRPr="00647D7F" w:rsidRDefault="00647D7F" w:rsidP="00647D7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Игра «Что изменилось?»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 дороге замечать измене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ния в окружающем мире) — развив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AU" w:eastAsia="ru-RU"/>
        </w:rPr>
        <w:t>a</w:t>
      </w:r>
      <w:proofErr w:type="spellStart"/>
      <w:proofErr w:type="gram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ет</w:t>
      </w:r>
      <w:proofErr w:type="spell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внимание и память.</w:t>
      </w:r>
    </w:p>
    <w:p w:rsidR="00647D7F" w:rsidRPr="00647D7F" w:rsidRDefault="00647D7F" w:rsidP="00647D7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Игра «Звуковой анализ»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(называем слова на заданный звук).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2. «Интеллектуальная игра» (Ведущий — психолог)</w:t>
      </w:r>
    </w:p>
    <w:p w:rsidR="00647D7F" w:rsidRPr="00647D7F" w:rsidRDefault="00647D7F" w:rsidP="00647D7F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Проводится игра «Да и</w:t>
      </w:r>
      <w:proofErr w:type="gramStart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</w:t>
      </w:r>
      <w:proofErr w:type="gram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ет не говорите» (аналог игры «Черное и белое не берите»). Цель: развитие произвольности и самоконтроля.</w:t>
      </w:r>
    </w:p>
    <w:p w:rsidR="00647D7F" w:rsidRPr="00647D7F" w:rsidRDefault="00647D7F" w:rsidP="00647D7F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Упражнение «Графический диктант» (клетка, две вправо, одна вниз...). Психолог объясняет, что это не только подготовка руки к письму, но и умение действовать по инструкции.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3. «Настольная игротека» (Обзор игр)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Воспитатель показывает выставку настольных игр, рекомендованных для этого возраста:</w:t>
      </w:r>
    </w:p>
    <w:p w:rsidR="00647D7F" w:rsidRPr="00647D7F" w:rsidRDefault="00647D7F" w:rsidP="00647D7F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Игры на логику («Блоки </w:t>
      </w:r>
      <w:proofErr w:type="spellStart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Дьенеша</w:t>
      </w:r>
      <w:proofErr w:type="spell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«Сложи узор»).</w:t>
      </w:r>
    </w:p>
    <w:p w:rsidR="00647D7F" w:rsidRPr="00647D7F" w:rsidRDefault="00647D7F" w:rsidP="00647D7F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Игры на внимание («</w:t>
      </w:r>
      <w:proofErr w:type="spellStart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Доббль</w:t>
      </w:r>
      <w:proofErr w:type="spell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мемо).</w:t>
      </w:r>
    </w:p>
    <w:p w:rsidR="00647D7F" w:rsidRPr="00647D7F" w:rsidRDefault="00647D7F" w:rsidP="00647D7F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Игры на развитие кругозора (</w:t>
      </w:r>
      <w:proofErr w:type="spellStart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ходилки-бродилки</w:t>
      </w:r>
      <w:proofErr w:type="spell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 вопросами).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Раздача памяток с перечнем игр.</w:t>
      </w:r>
    </w:p>
    <w:p w:rsidR="00647D7F" w:rsidRPr="00647D7F" w:rsidRDefault="00647D7F" w:rsidP="00843B0A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6. Аналитическая часть «Разбор ситуаций из жизни» (Кейс-метод) 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 на экране (или на карточке):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Ребенок пришел из сада. Вместо того</w:t>
      </w:r>
      <w:proofErr w:type="gramStart"/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,</w:t>
      </w:r>
      <w:proofErr w:type="gramEnd"/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чтобы сесть за стол готовиться к школе (обводить прописи), он достает игрушки и начинает строить город. Мама настаивает: «Сначала дело — потом игра». Ребенок капризничает, плачет. Прописи испорчены, настроение у всех плохое.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обсуждения:</w:t>
      </w:r>
    </w:p>
    <w:p w:rsidR="00647D7F" w:rsidRPr="00647D7F" w:rsidRDefault="00647D7F" w:rsidP="00647D7F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прав в этой ситуации?</w:t>
      </w:r>
    </w:p>
    <w:p w:rsidR="00647D7F" w:rsidRPr="00647D7F" w:rsidRDefault="00647D7F" w:rsidP="00647D7F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можно было поступить иначе?</w:t>
      </w:r>
    </w:p>
    <w:p w:rsidR="00647D7F" w:rsidRPr="00647D7F" w:rsidRDefault="00647D7F" w:rsidP="00647D7F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Какой принцип нарушен?</w:t>
      </w:r>
    </w:p>
    <w:p w:rsidR="00647D7F" w:rsidRPr="00647D7F" w:rsidRDefault="00647D7F" w:rsidP="00647D7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Воспитатель подводит к мысли: для дошкольника игра и есть главное дело. Можно превратить обучение в игру (написать буквы на кирпичиках для строительства города), соблюдая принцип «здесь и сейчас» и уважая игровой интерес ребенка.</w:t>
      </w:r>
    </w:p>
    <w:p w:rsidR="00647D7F" w:rsidRPr="00647D7F" w:rsidRDefault="00647D7F" w:rsidP="00647D7F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7. Сюрпризный момент «Видеообращение детей» 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теперь посмотрите, что говорят о совместных играх ваши дети.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На экране — видеоролик с вопросами детям:</w:t>
      </w:r>
    </w:p>
    <w:p w:rsidR="00647D7F" w:rsidRPr="00647D7F" w:rsidRDefault="00647D7F" w:rsidP="00647D7F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«Любишь ли ты играть с мамой и папой?»</w:t>
      </w:r>
    </w:p>
    <w:p w:rsidR="00647D7F" w:rsidRPr="00647D7F" w:rsidRDefault="00647D7F" w:rsidP="00647D7F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«Во что ты любишь играть с ними?»</w:t>
      </w:r>
    </w:p>
    <w:p w:rsidR="00647D7F" w:rsidRPr="00647D7F" w:rsidRDefault="00647D7F" w:rsidP="00647D7F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«Чему ты научился в игре?»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Эмоциональный отклик родителей гарантирован.</w:t>
      </w:r>
    </w:p>
    <w:p w:rsidR="00647D7F" w:rsidRPr="00647D7F" w:rsidRDefault="00647D7F" w:rsidP="00647D7F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8. Рефлексия и подведение итогов (Обратная связь) 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</w:t>
      </w:r>
      <w:proofErr w:type="spellEnd"/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AU" w:eastAsia="ru-RU"/>
        </w:rPr>
        <w:t>a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AU" w:eastAsia="ru-RU"/>
        </w:rPr>
        <w:t>a</w:t>
      </w:r>
      <w:proofErr w:type="spellStart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емые</w:t>
      </w:r>
      <w:proofErr w:type="spellEnd"/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родители, перед вами лежат смайлики. Если вы узнали что-то полезное и готовы сегодня же вечером поиграть с ребенком по-новому — поднимите веселый смайлик. Если вы пока не согласны или устали — поднимите грустный. Почему? (Выслушать 1-2 желающих).</w:t>
      </w: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Раздача памяток</w:t>
      </w:r>
    </w:p>
    <w:p w:rsidR="00647D7F" w:rsidRPr="00647D7F" w:rsidRDefault="00647D7F" w:rsidP="00647D7F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9. Заключительное слово воспитателя 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Уважаемые родители! Помните: школа не отменяет детство. Чем больше уверенности, радости и интереса будет у ребенка в игре сейчас, тем увереннее он будет чувствовать себя за партой. Играйте вместе, играйте с удовольствием, и вы увидите, как ваш ребенок раскроется. Спасибо за работу!</w:t>
      </w: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7F" w:rsidRPr="00843B0A" w:rsidRDefault="00647D7F" w:rsidP="00647D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B0A" w:rsidRDefault="00843B0A" w:rsidP="00647D7F">
      <w:pPr>
        <w:shd w:val="clear" w:color="auto" w:fill="FFFFFF"/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843B0A" w:rsidRDefault="00843B0A" w:rsidP="00647D7F">
      <w:pPr>
        <w:shd w:val="clear" w:color="auto" w:fill="FFFFFF"/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647D7F" w:rsidRPr="00843B0A" w:rsidRDefault="00647D7F" w:rsidP="00647D7F">
      <w:pPr>
        <w:shd w:val="clear" w:color="auto" w:fill="FFFFFF"/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Приложение</w:t>
      </w:r>
      <w:r w:rsidRPr="00843B0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1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Памятка для родителей</w:t>
      </w:r>
    </w:p>
    <w:p w:rsidR="00647D7F" w:rsidRPr="00647D7F" w:rsidRDefault="00647D7F" w:rsidP="00647D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«Как сохранить игру в жизни первоклассника»</w:t>
      </w:r>
    </w:p>
    <w:p w:rsidR="00647D7F" w:rsidRPr="00647D7F" w:rsidRDefault="00647D7F" w:rsidP="00647D7F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Выделите время для игры.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После школы ребенку нужно 1-2 часа свободной игры, чтобы снять стресс.</w:t>
      </w:r>
    </w:p>
    <w:p w:rsidR="00647D7F" w:rsidRPr="00647D7F" w:rsidRDefault="00647D7F" w:rsidP="00647D7F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подменяйте игру гаджетами.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Живое общение важнее.</w:t>
      </w:r>
    </w:p>
    <w:p w:rsidR="00647D7F" w:rsidRPr="00647D7F" w:rsidRDefault="00647D7F" w:rsidP="00647D7F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Уважайте игру.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дергайте ребенка, если он в процессе игры (кроме экстренных случаев).</w:t>
      </w:r>
    </w:p>
    <w:p w:rsidR="00647D7F" w:rsidRPr="00647D7F" w:rsidRDefault="00647D7F" w:rsidP="00647D7F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Играйте в «школу».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Меняйтесь ролями: пусть ребенок будет учителем, а вы — учеником. Это снизит тревожность перед школой.</w:t>
      </w:r>
    </w:p>
    <w:p w:rsidR="00647D7F" w:rsidRPr="00647D7F" w:rsidRDefault="00647D7F" w:rsidP="00647D7F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Используйте настольные игры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вечернего досуга — они учат соблюдать правила и достойно проигрывать.</w:t>
      </w:r>
    </w:p>
    <w:p w:rsidR="00647D7F" w:rsidRPr="00647D7F" w:rsidRDefault="00647D7F" w:rsidP="00647D7F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Фантазируйте вместе.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Придумывайте сказки, стройте необычные постройки.</w:t>
      </w:r>
    </w:p>
    <w:p w:rsidR="00647D7F" w:rsidRPr="00647D7F" w:rsidRDefault="00647D7F" w:rsidP="00647D7F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7D7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Цените моменты.</w:t>
      </w:r>
      <w:r w:rsidRPr="00647D7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Скоро ребенок вырастет, и совместные игры останутся самыми теплыми воспоминаниями.</w:t>
      </w:r>
    </w:p>
    <w:p w:rsidR="00DB32BA" w:rsidRDefault="00DB32BA" w:rsidP="00647D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2BA" w:rsidRPr="00DB32BA" w:rsidRDefault="00DB32BA" w:rsidP="00DB32BA">
      <w:pPr>
        <w:rPr>
          <w:rFonts w:ascii="Times New Roman" w:hAnsi="Times New Roman" w:cs="Times New Roman"/>
          <w:sz w:val="28"/>
          <w:szCs w:val="28"/>
        </w:rPr>
      </w:pPr>
    </w:p>
    <w:p w:rsidR="00DB32BA" w:rsidRPr="00DB32BA" w:rsidRDefault="00DB32BA" w:rsidP="00DB32BA">
      <w:pPr>
        <w:rPr>
          <w:rFonts w:ascii="Times New Roman" w:hAnsi="Times New Roman" w:cs="Times New Roman"/>
          <w:sz w:val="28"/>
          <w:szCs w:val="28"/>
        </w:rPr>
      </w:pPr>
    </w:p>
    <w:p w:rsidR="00DB32BA" w:rsidRPr="00DB32BA" w:rsidRDefault="00DB32BA" w:rsidP="00DB32BA">
      <w:pPr>
        <w:rPr>
          <w:rFonts w:ascii="Times New Roman" w:hAnsi="Times New Roman" w:cs="Times New Roman"/>
          <w:sz w:val="28"/>
          <w:szCs w:val="28"/>
        </w:rPr>
      </w:pPr>
    </w:p>
    <w:p w:rsidR="00DB32BA" w:rsidRPr="00DB32BA" w:rsidRDefault="00DB32BA" w:rsidP="00DB32BA">
      <w:pPr>
        <w:rPr>
          <w:rFonts w:ascii="Times New Roman" w:hAnsi="Times New Roman" w:cs="Times New Roman"/>
          <w:sz w:val="28"/>
          <w:szCs w:val="28"/>
        </w:rPr>
      </w:pPr>
    </w:p>
    <w:p w:rsidR="00DB32BA" w:rsidRPr="00DB32BA" w:rsidRDefault="00DB32BA" w:rsidP="00DB32BA">
      <w:pPr>
        <w:rPr>
          <w:rFonts w:ascii="Times New Roman" w:hAnsi="Times New Roman" w:cs="Times New Roman"/>
          <w:sz w:val="28"/>
          <w:szCs w:val="28"/>
        </w:rPr>
      </w:pPr>
    </w:p>
    <w:p w:rsidR="00DB32BA" w:rsidRPr="00DB32BA" w:rsidRDefault="00DB32BA" w:rsidP="00DB32BA">
      <w:pPr>
        <w:rPr>
          <w:rFonts w:ascii="Times New Roman" w:hAnsi="Times New Roman" w:cs="Times New Roman"/>
          <w:sz w:val="28"/>
          <w:szCs w:val="28"/>
        </w:rPr>
      </w:pPr>
    </w:p>
    <w:p w:rsidR="00DB32BA" w:rsidRPr="00DB32BA" w:rsidRDefault="00DB32BA" w:rsidP="00DB32BA">
      <w:pPr>
        <w:rPr>
          <w:rFonts w:ascii="Times New Roman" w:hAnsi="Times New Roman" w:cs="Times New Roman"/>
          <w:sz w:val="28"/>
          <w:szCs w:val="28"/>
        </w:rPr>
      </w:pPr>
    </w:p>
    <w:p w:rsidR="00DB32BA" w:rsidRPr="00DB32BA" w:rsidRDefault="00DB32BA" w:rsidP="00DB32BA">
      <w:pPr>
        <w:rPr>
          <w:rFonts w:ascii="Times New Roman" w:hAnsi="Times New Roman" w:cs="Times New Roman"/>
          <w:sz w:val="28"/>
          <w:szCs w:val="28"/>
        </w:rPr>
      </w:pPr>
    </w:p>
    <w:p w:rsidR="00DB32BA" w:rsidRDefault="00DB32BA" w:rsidP="00DB32BA">
      <w:pPr>
        <w:rPr>
          <w:rFonts w:ascii="Times New Roman" w:hAnsi="Times New Roman" w:cs="Times New Roman"/>
          <w:sz w:val="28"/>
          <w:szCs w:val="28"/>
        </w:rPr>
      </w:pPr>
    </w:p>
    <w:p w:rsidR="005D3B97" w:rsidRDefault="00DB32BA" w:rsidP="00DB32BA">
      <w:pPr>
        <w:tabs>
          <w:tab w:val="left" w:pos="54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B32BA" w:rsidRDefault="00DB32BA" w:rsidP="00DB32BA">
      <w:pPr>
        <w:tabs>
          <w:tab w:val="left" w:pos="5408"/>
        </w:tabs>
        <w:rPr>
          <w:rFonts w:ascii="Times New Roman" w:hAnsi="Times New Roman" w:cs="Times New Roman"/>
          <w:sz w:val="28"/>
          <w:szCs w:val="28"/>
        </w:rPr>
      </w:pPr>
    </w:p>
    <w:p w:rsidR="00DB32BA" w:rsidRDefault="00DB32BA" w:rsidP="00DB32BA">
      <w:pPr>
        <w:tabs>
          <w:tab w:val="left" w:pos="540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B32BA" w:rsidRDefault="00DB32BA" w:rsidP="00DB32BA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Анкета обратной связи </w:t>
      </w:r>
    </w:p>
    <w:p w:rsidR="00DB32BA" w:rsidRDefault="00DB32BA" w:rsidP="00DB32BA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Уважаемые родители! Просим вас оценить прошедшую встречу.</w:t>
      </w:r>
    </w:p>
    <w:p w:rsidR="00DB32BA" w:rsidRDefault="00DB32BA" w:rsidP="00DB32BA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>1.</w:t>
      </w:r>
      <w:r>
        <w:rPr>
          <w:color w:val="0F1115"/>
          <w:sz w:val="28"/>
          <w:szCs w:val="28"/>
        </w:rPr>
        <w:t> Считаете ли вы тему собрания важной и актуальной?</w:t>
      </w:r>
      <w:r>
        <w:rPr>
          <w:color w:val="0F1115"/>
          <w:sz w:val="28"/>
          <w:szCs w:val="28"/>
        </w:rPr>
        <w:br/>
        <w:t>□ Да, очень.</w:t>
      </w:r>
      <w:r>
        <w:rPr>
          <w:color w:val="0F1115"/>
          <w:sz w:val="28"/>
          <w:szCs w:val="28"/>
        </w:rPr>
        <w:br/>
        <w:t>□ Частично.</w:t>
      </w:r>
      <w:r>
        <w:rPr>
          <w:color w:val="0F1115"/>
          <w:sz w:val="28"/>
          <w:szCs w:val="28"/>
        </w:rPr>
        <w:br/>
        <w:t>□ Нет.</w:t>
      </w:r>
    </w:p>
    <w:p w:rsidR="00DB32BA" w:rsidRDefault="00DB32BA" w:rsidP="00DB32BA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>2.</w:t>
      </w:r>
      <w:r>
        <w:rPr>
          <w:color w:val="0F1115"/>
          <w:sz w:val="28"/>
          <w:szCs w:val="28"/>
        </w:rPr>
        <w:t> Получили ли вы новую и полезную информацию?</w:t>
      </w:r>
      <w:r>
        <w:rPr>
          <w:color w:val="0F1115"/>
          <w:sz w:val="28"/>
          <w:szCs w:val="28"/>
        </w:rPr>
        <w:br/>
        <w:t>□ Да, узна</w:t>
      </w:r>
      <w:proofErr w:type="gramStart"/>
      <w:r>
        <w:rPr>
          <w:color w:val="0F1115"/>
          <w:sz w:val="28"/>
          <w:szCs w:val="28"/>
        </w:rPr>
        <w:t>л(</w:t>
      </w:r>
      <w:proofErr w:type="gramEnd"/>
      <w:r>
        <w:rPr>
          <w:color w:val="0F1115"/>
          <w:sz w:val="28"/>
          <w:szCs w:val="28"/>
        </w:rPr>
        <w:t>а) много нового.</w:t>
      </w:r>
      <w:r>
        <w:rPr>
          <w:color w:val="0F1115"/>
          <w:sz w:val="28"/>
          <w:szCs w:val="28"/>
        </w:rPr>
        <w:br/>
        <w:t>□ Информация была знакомой, но систематизированной.</w:t>
      </w:r>
      <w:r>
        <w:rPr>
          <w:color w:val="0F1115"/>
          <w:sz w:val="28"/>
          <w:szCs w:val="28"/>
        </w:rPr>
        <w:br/>
        <w:t>□ Нет, ничего полезного не услыша</w:t>
      </w:r>
      <w:proofErr w:type="gramStart"/>
      <w:r>
        <w:rPr>
          <w:color w:val="0F1115"/>
          <w:sz w:val="28"/>
          <w:szCs w:val="28"/>
        </w:rPr>
        <w:t>л(</w:t>
      </w:r>
      <w:proofErr w:type="gramEnd"/>
      <w:r>
        <w:rPr>
          <w:color w:val="0F1115"/>
          <w:sz w:val="28"/>
          <w:szCs w:val="28"/>
        </w:rPr>
        <w:t>а).</w:t>
      </w:r>
    </w:p>
    <w:p w:rsidR="00DB32BA" w:rsidRDefault="00DB32BA" w:rsidP="00DB32BA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>3.</w:t>
      </w:r>
      <w:r>
        <w:rPr>
          <w:color w:val="0F1115"/>
          <w:sz w:val="28"/>
          <w:szCs w:val="28"/>
        </w:rPr>
        <w:t> Получили ли вы ответы на свои конкретные вопросы?</w:t>
      </w:r>
      <w:r>
        <w:rPr>
          <w:color w:val="0F1115"/>
          <w:sz w:val="28"/>
          <w:szCs w:val="28"/>
        </w:rPr>
        <w:br/>
        <w:t>□ Да, на все.</w:t>
      </w:r>
      <w:r>
        <w:rPr>
          <w:color w:val="0F1115"/>
          <w:sz w:val="28"/>
          <w:szCs w:val="28"/>
        </w:rPr>
        <w:br/>
        <w:t>□ Частично.</w:t>
      </w:r>
      <w:r>
        <w:rPr>
          <w:color w:val="0F1115"/>
          <w:sz w:val="28"/>
          <w:szCs w:val="28"/>
        </w:rPr>
        <w:br/>
        <w:t>□ Нет, мои вопросы остались без ответа.</w:t>
      </w:r>
    </w:p>
    <w:p w:rsidR="00DB32BA" w:rsidRDefault="00DB32BA" w:rsidP="00DB32BA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>4.</w:t>
      </w:r>
      <w:r>
        <w:rPr>
          <w:color w:val="0F1115"/>
          <w:sz w:val="28"/>
          <w:szCs w:val="28"/>
        </w:rPr>
        <w:t> Ваши впечатления от общения с воспитателями и другими родителями (атмосфера)?</w:t>
      </w:r>
    </w:p>
    <w:p w:rsidR="00DB32BA" w:rsidRDefault="006A4AFD" w:rsidP="00DB32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AFD">
        <w:rPr>
          <w:rFonts w:ascii="Times New Roman" w:hAnsi="Times New Roman" w:cs="Times New Roman"/>
          <w:sz w:val="28"/>
          <w:szCs w:val="28"/>
        </w:rPr>
        <w:pict>
          <v:rect id="_x0000_i1025" style="width:467.75pt;height:.75pt" o:hralign="center" o:hrstd="t" o:hr="t" fillcolor="#a0a0a0" stroked="f"/>
        </w:pict>
      </w:r>
    </w:p>
    <w:p w:rsidR="00DB32BA" w:rsidRDefault="00DB32BA" w:rsidP="00DB32BA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>5.</w:t>
      </w:r>
      <w:r>
        <w:rPr>
          <w:color w:val="0F1115"/>
          <w:sz w:val="28"/>
          <w:szCs w:val="28"/>
        </w:rPr>
        <w:t> О чем, на ваш взгляд, нужно обязательно поговорить в следующий раз?</w:t>
      </w:r>
    </w:p>
    <w:p w:rsidR="00DB32BA" w:rsidRDefault="006A4AFD" w:rsidP="00DB32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4AFD">
        <w:rPr>
          <w:rFonts w:ascii="Times New Roman" w:hAnsi="Times New Roman" w:cs="Times New Roman"/>
          <w:sz w:val="28"/>
          <w:szCs w:val="28"/>
        </w:rPr>
        <w:pict>
          <v:rect id="_x0000_i1026" style="width:467.75pt;height:.75pt" o:hralign="center" o:hrstd="t" o:hr="t" fillcolor="#a0a0a0" stroked="f"/>
        </w:pict>
      </w:r>
    </w:p>
    <w:p w:rsidR="00DB32BA" w:rsidRDefault="00DB32BA" w:rsidP="00DB32BA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>6.</w:t>
      </w:r>
      <w:r>
        <w:rPr>
          <w:color w:val="0F1115"/>
          <w:sz w:val="28"/>
          <w:szCs w:val="28"/>
        </w:rPr>
        <w:t> Ваша оценка организации собрания (по 5-балльной шкале): ______</w:t>
      </w:r>
    </w:p>
    <w:p w:rsidR="00DB32BA" w:rsidRPr="00DB32BA" w:rsidRDefault="00DB32BA" w:rsidP="00DB32BA">
      <w:pPr>
        <w:tabs>
          <w:tab w:val="left" w:pos="54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F1115"/>
          <w:sz w:val="28"/>
          <w:szCs w:val="28"/>
        </w:rPr>
        <w:t>Спасибо! Будем рады видеть вас снова.</w:t>
      </w:r>
      <w:bookmarkStart w:id="0" w:name="_GoBack"/>
      <w:bookmarkEnd w:id="0"/>
    </w:p>
    <w:sectPr w:rsidR="00DB32BA" w:rsidRPr="00DB32BA" w:rsidSect="006A4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50570"/>
    <w:multiLevelType w:val="multilevel"/>
    <w:tmpl w:val="7EE2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7056F"/>
    <w:multiLevelType w:val="multilevel"/>
    <w:tmpl w:val="2856B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002AED"/>
    <w:multiLevelType w:val="multilevel"/>
    <w:tmpl w:val="FB161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9B32B2A"/>
    <w:multiLevelType w:val="multilevel"/>
    <w:tmpl w:val="36B6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A65121"/>
    <w:multiLevelType w:val="multilevel"/>
    <w:tmpl w:val="64F4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7D1B48"/>
    <w:multiLevelType w:val="multilevel"/>
    <w:tmpl w:val="A3C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FB5D74"/>
    <w:multiLevelType w:val="multilevel"/>
    <w:tmpl w:val="D15E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000D96"/>
    <w:multiLevelType w:val="multilevel"/>
    <w:tmpl w:val="D1F0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0F4F35"/>
    <w:multiLevelType w:val="multilevel"/>
    <w:tmpl w:val="DDC2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F966B3"/>
    <w:multiLevelType w:val="multilevel"/>
    <w:tmpl w:val="74600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1FBA"/>
    <w:rsid w:val="00574024"/>
    <w:rsid w:val="00647D7F"/>
    <w:rsid w:val="006A4AFD"/>
    <w:rsid w:val="00843B0A"/>
    <w:rsid w:val="00956294"/>
    <w:rsid w:val="00991FBA"/>
    <w:rsid w:val="00C20F8F"/>
    <w:rsid w:val="00DB3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FD"/>
  </w:style>
  <w:style w:type="paragraph" w:styleId="3">
    <w:name w:val="heading 3"/>
    <w:basedOn w:val="a"/>
    <w:link w:val="30"/>
    <w:uiPriority w:val="9"/>
    <w:qFormat/>
    <w:rsid w:val="00647D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47D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7D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47D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64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47D7F"/>
    <w:rPr>
      <w:b/>
      <w:bCs/>
    </w:rPr>
  </w:style>
  <w:style w:type="character" w:styleId="a4">
    <w:name w:val="Emphasis"/>
    <w:basedOn w:val="a0"/>
    <w:uiPriority w:val="20"/>
    <w:qFormat/>
    <w:rsid w:val="00647D7F"/>
    <w:rPr>
      <w:i/>
      <w:iCs/>
    </w:rPr>
  </w:style>
  <w:style w:type="paragraph" w:customStyle="1" w:styleId="Default">
    <w:name w:val="Default"/>
    <w:rsid w:val="00C20F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47D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47D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7D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47D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64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47D7F"/>
    <w:rPr>
      <w:b/>
      <w:bCs/>
    </w:rPr>
  </w:style>
  <w:style w:type="character" w:styleId="a4">
    <w:name w:val="Emphasis"/>
    <w:basedOn w:val="a0"/>
    <w:uiPriority w:val="20"/>
    <w:qFormat/>
    <w:rsid w:val="00647D7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3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1176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Nout02</cp:lastModifiedBy>
  <cp:revision>5</cp:revision>
  <dcterms:created xsi:type="dcterms:W3CDTF">2026-02-24T10:37:00Z</dcterms:created>
  <dcterms:modified xsi:type="dcterms:W3CDTF">2026-05-04T13:31:00Z</dcterms:modified>
</cp:coreProperties>
</file>